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626A8" w14:textId="7B6CBA25" w:rsidR="007B260C" w:rsidRDefault="007B260C" w:rsidP="007B50E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47305350"/>
      <w:r w:rsidRPr="007B260C">
        <w:rPr>
          <w:rFonts w:asciiTheme="majorBidi" w:hAnsiTheme="majorBidi" w:cstheme="majorBidi"/>
          <w:b/>
          <w:bCs/>
          <w:sz w:val="28"/>
          <w:szCs w:val="28"/>
        </w:rPr>
        <w:t>La Course de Dromadaires : Un Héritage Culturel du Moussem de TanTan</w:t>
      </w:r>
      <w:r w:rsidRPr="007B26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AD5FFF5" w14:textId="152E15C7" w:rsidR="007B260C" w:rsidRPr="007B260C" w:rsidRDefault="007B260C" w:rsidP="007B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60C">
        <w:rPr>
          <w:rFonts w:asciiTheme="majorBidi" w:hAnsiTheme="majorBidi" w:cstheme="majorBidi"/>
          <w:sz w:val="24"/>
          <w:szCs w:val="24"/>
        </w:rPr>
        <w:t xml:space="preserve">La course de dromadaires a été l’un des moments marquants, hier, lundi 17 juin, du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Moussem de TanTan</w:t>
      </w:r>
      <w:r w:rsidRPr="007B260C">
        <w:rPr>
          <w:rFonts w:asciiTheme="majorBidi" w:hAnsiTheme="majorBidi" w:cstheme="majorBidi"/>
          <w:sz w:val="24"/>
          <w:szCs w:val="24"/>
        </w:rPr>
        <w:t xml:space="preserve">, soulignant l'importance de ce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 xml:space="preserve">patrimoine dans la culture </w:t>
      </w:r>
      <w:proofErr w:type="spellStart"/>
      <w:r w:rsidRPr="007B260C">
        <w:rPr>
          <w:rFonts w:asciiTheme="majorBidi" w:hAnsiTheme="majorBidi" w:cstheme="majorBidi"/>
          <w:b/>
          <w:bCs/>
          <w:sz w:val="24"/>
          <w:szCs w:val="24"/>
        </w:rPr>
        <w:t>Hassanie</w:t>
      </w:r>
      <w:proofErr w:type="spellEnd"/>
      <w:r w:rsidRPr="007B260C">
        <w:rPr>
          <w:rFonts w:asciiTheme="majorBidi" w:hAnsiTheme="majorBidi" w:cstheme="majorBidi"/>
          <w:sz w:val="24"/>
          <w:szCs w:val="24"/>
        </w:rPr>
        <w:t xml:space="preserve"> de nos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régions sahariennes</w:t>
      </w:r>
      <w:r w:rsidRPr="007B260C">
        <w:rPr>
          <w:rFonts w:asciiTheme="majorBidi" w:hAnsiTheme="majorBidi" w:cstheme="majorBidi"/>
          <w:sz w:val="24"/>
          <w:szCs w:val="24"/>
        </w:rPr>
        <w:t>.</w:t>
      </w:r>
    </w:p>
    <w:p w14:paraId="7EC952DC" w14:textId="77777777" w:rsidR="007B260C" w:rsidRPr="007B260C" w:rsidRDefault="007B260C" w:rsidP="007B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60C">
        <w:rPr>
          <w:rFonts w:asciiTheme="majorBidi" w:hAnsiTheme="majorBidi" w:cstheme="majorBidi"/>
          <w:sz w:val="24"/>
          <w:szCs w:val="24"/>
        </w:rPr>
        <w:t xml:space="preserve">Selon </w:t>
      </w:r>
      <w:proofErr w:type="spellStart"/>
      <w:r w:rsidRPr="007B260C">
        <w:rPr>
          <w:rFonts w:asciiTheme="majorBidi" w:hAnsiTheme="majorBidi" w:cstheme="majorBidi"/>
          <w:b/>
          <w:bCs/>
          <w:sz w:val="24"/>
          <w:szCs w:val="24"/>
        </w:rPr>
        <w:t>Maârouf</w:t>
      </w:r>
      <w:proofErr w:type="spellEnd"/>
      <w:r w:rsidRPr="007B26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260C">
        <w:rPr>
          <w:rFonts w:asciiTheme="majorBidi" w:hAnsiTheme="majorBidi" w:cstheme="majorBidi"/>
          <w:b/>
          <w:bCs/>
          <w:sz w:val="24"/>
          <w:szCs w:val="24"/>
        </w:rPr>
        <w:t>Bousshab</w:t>
      </w:r>
      <w:proofErr w:type="spellEnd"/>
      <w:r w:rsidRPr="007B260C">
        <w:rPr>
          <w:rFonts w:asciiTheme="majorBidi" w:hAnsiTheme="majorBidi" w:cstheme="majorBidi"/>
          <w:sz w:val="24"/>
          <w:szCs w:val="24"/>
        </w:rPr>
        <w:t xml:space="preserve">, participant de la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région Laâyoune-</w:t>
      </w:r>
      <w:proofErr w:type="spellStart"/>
      <w:r w:rsidRPr="007B260C">
        <w:rPr>
          <w:rFonts w:asciiTheme="majorBidi" w:hAnsiTheme="majorBidi" w:cstheme="majorBidi"/>
          <w:b/>
          <w:bCs/>
          <w:sz w:val="24"/>
          <w:szCs w:val="24"/>
        </w:rPr>
        <w:t>Sakia</w:t>
      </w:r>
      <w:proofErr w:type="spellEnd"/>
      <w:r w:rsidRPr="007B260C">
        <w:rPr>
          <w:rFonts w:asciiTheme="majorBidi" w:hAnsiTheme="majorBidi" w:cstheme="majorBidi"/>
          <w:b/>
          <w:bCs/>
          <w:sz w:val="24"/>
          <w:szCs w:val="24"/>
        </w:rPr>
        <w:t>-El Hamra</w:t>
      </w:r>
      <w:r w:rsidRPr="007B260C">
        <w:rPr>
          <w:rFonts w:asciiTheme="majorBidi" w:hAnsiTheme="majorBidi" w:cstheme="majorBidi"/>
          <w:sz w:val="24"/>
          <w:szCs w:val="24"/>
        </w:rPr>
        <w:t xml:space="preserve">, la course de dromadaires est une tradition ancienne au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Sahara</w:t>
      </w:r>
      <w:r w:rsidRPr="007B260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260C">
        <w:rPr>
          <w:rFonts w:asciiTheme="majorBidi" w:hAnsiTheme="majorBidi" w:cstheme="majorBidi"/>
          <w:sz w:val="24"/>
          <w:szCs w:val="24"/>
        </w:rPr>
        <w:t>«Les</w:t>
      </w:r>
      <w:proofErr w:type="gramEnd"/>
      <w:r w:rsidRPr="007B260C">
        <w:rPr>
          <w:rFonts w:asciiTheme="majorBidi" w:hAnsiTheme="majorBidi" w:cstheme="majorBidi"/>
          <w:sz w:val="24"/>
          <w:szCs w:val="24"/>
        </w:rPr>
        <w:t xml:space="preserve">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Sahraouis</w:t>
      </w:r>
      <w:r w:rsidRPr="007B260C">
        <w:rPr>
          <w:rFonts w:asciiTheme="majorBidi" w:hAnsiTheme="majorBidi" w:cstheme="majorBidi"/>
          <w:sz w:val="24"/>
          <w:szCs w:val="24"/>
        </w:rPr>
        <w:t xml:space="preserve"> organisent ces courses lors de leurs fêtes familiales, mais des festivals comme celui-ci sont essentiels pour préserver cette tradition», souligne-t-il.</w:t>
      </w:r>
    </w:p>
    <w:p w14:paraId="0C7CC1AE" w14:textId="66ADEAC3" w:rsidR="007B260C" w:rsidRPr="007B260C" w:rsidRDefault="007B260C" w:rsidP="007B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60C">
        <w:rPr>
          <w:rFonts w:asciiTheme="majorBidi" w:hAnsiTheme="majorBidi" w:cstheme="majorBidi"/>
          <w:b/>
          <w:bCs/>
          <w:sz w:val="24"/>
          <w:szCs w:val="24"/>
        </w:rPr>
        <w:t>Abdellah Alaoui</w:t>
      </w:r>
      <w:r w:rsidRPr="007B260C">
        <w:rPr>
          <w:rFonts w:asciiTheme="majorBidi" w:hAnsiTheme="majorBidi" w:cstheme="majorBidi"/>
          <w:sz w:val="24"/>
          <w:szCs w:val="24"/>
        </w:rPr>
        <w:t xml:space="preserve">, membre de la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 xml:space="preserve">fondation Al </w:t>
      </w:r>
      <w:proofErr w:type="spellStart"/>
      <w:r w:rsidRPr="007B260C">
        <w:rPr>
          <w:rFonts w:asciiTheme="majorBidi" w:hAnsiTheme="majorBidi" w:cstheme="majorBidi"/>
          <w:b/>
          <w:bCs/>
          <w:sz w:val="24"/>
          <w:szCs w:val="24"/>
        </w:rPr>
        <w:t>Mouggar</w:t>
      </w:r>
      <w:proofErr w:type="spellEnd"/>
      <w:r w:rsidRPr="007B260C">
        <w:rPr>
          <w:rFonts w:asciiTheme="majorBidi" w:hAnsiTheme="majorBidi" w:cstheme="majorBidi"/>
          <w:sz w:val="24"/>
          <w:szCs w:val="24"/>
        </w:rPr>
        <w:t xml:space="preserve">, organisatrice du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Moussem</w:t>
      </w:r>
      <w:r w:rsidRPr="007B260C">
        <w:rPr>
          <w:rFonts w:asciiTheme="majorBidi" w:hAnsiTheme="majorBidi" w:cstheme="majorBidi"/>
          <w:sz w:val="24"/>
          <w:szCs w:val="24"/>
        </w:rPr>
        <w:t>, partage cet avis et précise que cette tradition est également présente dans d'autres pays, comme les Émirats Arabes Unis, invités traditionnels du festival de TanTan.</w:t>
      </w:r>
    </w:p>
    <w:p w14:paraId="48CAACA5" w14:textId="39142F6E" w:rsidR="007B260C" w:rsidRDefault="007B260C" w:rsidP="007B260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60C">
        <w:rPr>
          <w:rFonts w:asciiTheme="majorBidi" w:hAnsiTheme="majorBidi" w:cstheme="majorBidi"/>
          <w:sz w:val="24"/>
          <w:szCs w:val="24"/>
        </w:rPr>
        <w:t xml:space="preserve">Il est à rappeler que le Moussem de TanTan a été classé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patrimoine immatériel de l’humanité</w:t>
      </w:r>
      <w:r w:rsidRPr="007B260C">
        <w:rPr>
          <w:rFonts w:asciiTheme="majorBidi" w:hAnsiTheme="majorBidi" w:cstheme="majorBidi"/>
          <w:sz w:val="24"/>
          <w:szCs w:val="24"/>
        </w:rPr>
        <w:t xml:space="preserve"> par 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>l’Unesco</w:t>
      </w:r>
      <w:r w:rsidRPr="007B260C">
        <w:rPr>
          <w:rFonts w:asciiTheme="majorBidi" w:hAnsiTheme="majorBidi" w:cstheme="majorBidi"/>
          <w:sz w:val="24"/>
          <w:szCs w:val="24"/>
        </w:rPr>
        <w:t>.</w:t>
      </w:r>
      <w:r w:rsidRPr="007B26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94E6468" w14:textId="0245BF5B" w:rsidR="00632A51" w:rsidRPr="00632A51" w:rsidRDefault="00632A51" w:rsidP="007B260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32A51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="00756269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C01E0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/0</w:t>
      </w:r>
      <w:r w:rsidR="00756269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/2024</w:t>
      </w:r>
    </w:p>
    <w:bookmarkEnd w:id="0"/>
    <w:p w14:paraId="29330E4C" w14:textId="57F56923" w:rsidR="002049A2" w:rsidRPr="002049A2" w:rsidRDefault="007A04FD" w:rsidP="007A04F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04FD">
        <w:rPr>
          <w:rFonts w:asciiTheme="majorBidi" w:hAnsiTheme="majorBidi" w:cstheme="majorBidi"/>
          <w:b/>
          <w:bCs/>
          <w:sz w:val="28"/>
          <w:szCs w:val="28"/>
        </w:rPr>
        <w:t>Rédaction de l’AMDGJB Géoparc Jbel Bani</w:t>
      </w:r>
    </w:p>
    <w:sectPr w:rsidR="002049A2" w:rsidRPr="0020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B055B" w14:textId="77777777" w:rsidR="00195C4A" w:rsidRDefault="00195C4A" w:rsidP="006E046A">
      <w:pPr>
        <w:spacing w:after="0" w:line="240" w:lineRule="auto"/>
      </w:pPr>
      <w:r>
        <w:separator/>
      </w:r>
    </w:p>
  </w:endnote>
  <w:endnote w:type="continuationSeparator" w:id="0">
    <w:p w14:paraId="58307A35" w14:textId="77777777" w:rsidR="00195C4A" w:rsidRDefault="00195C4A" w:rsidP="006E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C852" w14:textId="77777777" w:rsidR="00195C4A" w:rsidRDefault="00195C4A" w:rsidP="006E046A">
      <w:pPr>
        <w:spacing w:after="0" w:line="240" w:lineRule="auto"/>
      </w:pPr>
      <w:r>
        <w:separator/>
      </w:r>
    </w:p>
  </w:footnote>
  <w:footnote w:type="continuationSeparator" w:id="0">
    <w:p w14:paraId="515550C5" w14:textId="77777777" w:rsidR="00195C4A" w:rsidRDefault="00195C4A" w:rsidP="006E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A2"/>
    <w:rsid w:val="000051EE"/>
    <w:rsid w:val="00087A64"/>
    <w:rsid w:val="000A1E1F"/>
    <w:rsid w:val="000B55D1"/>
    <w:rsid w:val="000C01E0"/>
    <w:rsid w:val="000E676C"/>
    <w:rsid w:val="00115E24"/>
    <w:rsid w:val="00170031"/>
    <w:rsid w:val="00180E88"/>
    <w:rsid w:val="00195C4A"/>
    <w:rsid w:val="001A5218"/>
    <w:rsid w:val="001C3ACA"/>
    <w:rsid w:val="001E3364"/>
    <w:rsid w:val="002049A2"/>
    <w:rsid w:val="002132AF"/>
    <w:rsid w:val="00235090"/>
    <w:rsid w:val="00236CB9"/>
    <w:rsid w:val="0025224F"/>
    <w:rsid w:val="0025594C"/>
    <w:rsid w:val="002F39FF"/>
    <w:rsid w:val="00307B89"/>
    <w:rsid w:val="00310B71"/>
    <w:rsid w:val="003772AA"/>
    <w:rsid w:val="003938F3"/>
    <w:rsid w:val="003B0400"/>
    <w:rsid w:val="003C0907"/>
    <w:rsid w:val="003C5B9E"/>
    <w:rsid w:val="003E1BCC"/>
    <w:rsid w:val="00421B66"/>
    <w:rsid w:val="0046617C"/>
    <w:rsid w:val="004744FE"/>
    <w:rsid w:val="00487E00"/>
    <w:rsid w:val="004B2202"/>
    <w:rsid w:val="004C204C"/>
    <w:rsid w:val="00506A30"/>
    <w:rsid w:val="00532C45"/>
    <w:rsid w:val="005A3F84"/>
    <w:rsid w:val="005A70E6"/>
    <w:rsid w:val="005C7C8E"/>
    <w:rsid w:val="0061439A"/>
    <w:rsid w:val="00621288"/>
    <w:rsid w:val="00632A51"/>
    <w:rsid w:val="00672B4E"/>
    <w:rsid w:val="0067667D"/>
    <w:rsid w:val="006B03CB"/>
    <w:rsid w:val="006D088D"/>
    <w:rsid w:val="006E046A"/>
    <w:rsid w:val="0072665C"/>
    <w:rsid w:val="00734E06"/>
    <w:rsid w:val="00756269"/>
    <w:rsid w:val="007972AB"/>
    <w:rsid w:val="007A04FD"/>
    <w:rsid w:val="007B260C"/>
    <w:rsid w:val="007B50EA"/>
    <w:rsid w:val="007C099E"/>
    <w:rsid w:val="007F6098"/>
    <w:rsid w:val="00820DFE"/>
    <w:rsid w:val="00830BB5"/>
    <w:rsid w:val="0083679F"/>
    <w:rsid w:val="00843A54"/>
    <w:rsid w:val="00862399"/>
    <w:rsid w:val="008832A2"/>
    <w:rsid w:val="00886F28"/>
    <w:rsid w:val="008A6FE4"/>
    <w:rsid w:val="009639C9"/>
    <w:rsid w:val="00A03156"/>
    <w:rsid w:val="00A379D2"/>
    <w:rsid w:val="00A474D3"/>
    <w:rsid w:val="00A5522C"/>
    <w:rsid w:val="00A57F4D"/>
    <w:rsid w:val="00A60EB0"/>
    <w:rsid w:val="00A62A79"/>
    <w:rsid w:val="00A7480B"/>
    <w:rsid w:val="00A94313"/>
    <w:rsid w:val="00B05C62"/>
    <w:rsid w:val="00B13D25"/>
    <w:rsid w:val="00B61114"/>
    <w:rsid w:val="00B86A9D"/>
    <w:rsid w:val="00B976BD"/>
    <w:rsid w:val="00BF5285"/>
    <w:rsid w:val="00C11FD2"/>
    <w:rsid w:val="00C34994"/>
    <w:rsid w:val="00C57AA1"/>
    <w:rsid w:val="00C768FF"/>
    <w:rsid w:val="00C928C5"/>
    <w:rsid w:val="00C9434B"/>
    <w:rsid w:val="00CF21FA"/>
    <w:rsid w:val="00D53328"/>
    <w:rsid w:val="00DA06A7"/>
    <w:rsid w:val="00DA5857"/>
    <w:rsid w:val="00DE5932"/>
    <w:rsid w:val="00E249AE"/>
    <w:rsid w:val="00E7438D"/>
    <w:rsid w:val="00E80156"/>
    <w:rsid w:val="00EC171F"/>
    <w:rsid w:val="00ED0CCA"/>
    <w:rsid w:val="00EE7E67"/>
    <w:rsid w:val="00F25D6D"/>
    <w:rsid w:val="00F6243E"/>
    <w:rsid w:val="00F70FA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545F"/>
  <w15:docId w15:val="{41E2B1B0-A15F-430E-A34B-B39BBAD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46A"/>
  </w:style>
  <w:style w:type="paragraph" w:styleId="Pieddepage">
    <w:name w:val="footer"/>
    <w:basedOn w:val="Normal"/>
    <w:link w:val="Pieddepag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Patrick SIMON</cp:lastModifiedBy>
  <cp:revision>2</cp:revision>
  <dcterms:created xsi:type="dcterms:W3CDTF">2024-07-15T14:44:00Z</dcterms:created>
  <dcterms:modified xsi:type="dcterms:W3CDTF">2024-07-15T14:44:00Z</dcterms:modified>
</cp:coreProperties>
</file>